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A0596B" w14:textId="11D64240" w:rsidR="009206BF" w:rsidRDefault="009206BF" w:rsidP="009206BF">
      <w:pPr>
        <w:pStyle w:val="Titolo3"/>
      </w:pPr>
      <w:r>
        <w:t>NON-</w:t>
      </w:r>
      <w:r w:rsidRPr="00EE5E43">
        <w:t>SHOCKABLE RHYTHM CARDIAC ARREST</w:t>
      </w:r>
    </w:p>
    <w:p w14:paraId="7AE39234" w14:textId="77777777" w:rsidR="009206BF" w:rsidRDefault="009206BF" w:rsidP="009206BF">
      <w:pPr>
        <w:pStyle w:val="Titolo3"/>
      </w:pPr>
      <w:bookmarkStart w:id="0" w:name="_heading=h.gjdgxs" w:colFirst="0" w:colLast="0"/>
      <w:bookmarkEnd w:id="0"/>
      <w:r w:rsidRPr="00EE5E43">
        <w:t>Learning objectives</w:t>
      </w:r>
    </w:p>
    <w:tbl>
      <w:tblPr>
        <w:tblStyle w:val="ab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15"/>
        <w:gridCol w:w="6885"/>
      </w:tblGrid>
      <w:tr w:rsidR="009206BF" w14:paraId="66243F0E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55699" w14:textId="5E35BDF2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CRM</w:t>
            </w:r>
          </w:p>
        </w:tc>
        <w:tc>
          <w:tcPr>
            <w:tcW w:w="6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43CE9" w14:textId="77777777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Division of roles</w:t>
            </w:r>
          </w:p>
          <w:p w14:paraId="7183BE31" w14:textId="0DB1A8D7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Closed-circuit communication</w:t>
            </w:r>
          </w:p>
        </w:tc>
      </w:tr>
      <w:tr w:rsidR="009206BF" w14:paraId="54988C5D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3F399" w14:textId="539B01EE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Topic</w:t>
            </w:r>
          </w:p>
        </w:tc>
        <w:tc>
          <w:tcPr>
            <w:tcW w:w="6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12729" w14:textId="77777777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Patient safety </w:t>
            </w:r>
          </w:p>
          <w:p w14:paraId="39583892" w14:textId="77777777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Recognition of degeneration into cardiac arrest </w:t>
            </w:r>
          </w:p>
          <w:p w14:paraId="08057650" w14:textId="087F0971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Execution of cardiac arrest algorithm with non-shockable rhythm and identification of reversible cause</w:t>
            </w:r>
          </w:p>
        </w:tc>
      </w:tr>
      <w:tr w:rsidR="009206BF" w14:paraId="3FF62E3C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DB98D" w14:textId="77777777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Skills</w:t>
            </w:r>
          </w:p>
        </w:tc>
        <w:tc>
          <w:tcPr>
            <w:tcW w:w="6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45A65" w14:textId="4875AAE5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high CPR fraction </w:t>
            </w:r>
          </w:p>
          <w:p w14:paraId="2A6C4FA5" w14:textId="77777777" w:rsidR="009206BF" w:rsidRP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 w:rsidRPr="009206BF">
              <w:rPr>
                <w:color w:val="000000"/>
              </w:rPr>
              <w:t>POCUS image interpretation</w:t>
            </w:r>
          </w:p>
          <w:p w14:paraId="183830E7" w14:textId="77777777" w:rsidR="009206BF" w:rsidRP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 w:rsidRPr="009206BF">
              <w:rPr>
                <w:color w:val="000000"/>
              </w:rPr>
              <w:t>Reversible cause therapy</w:t>
            </w:r>
          </w:p>
          <w:p w14:paraId="3EB8DE17" w14:textId="77777777" w:rsidR="009206BF" w:rsidRP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 w:rsidRPr="009206BF">
              <w:rPr>
                <w:color w:val="000000"/>
              </w:rPr>
              <w:t>EGA Interpretation</w:t>
            </w:r>
          </w:p>
          <w:p w14:paraId="6527B922" w14:textId="552CFFD5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 w:rsidRPr="009206BF">
              <w:rPr>
                <w:color w:val="000000"/>
              </w:rPr>
              <w:t>ECG interpretation</w:t>
            </w:r>
          </w:p>
        </w:tc>
      </w:tr>
    </w:tbl>
    <w:p w14:paraId="5C145926" w14:textId="77777777" w:rsidR="00DD61B4" w:rsidRDefault="00DD61B4" w:rsidP="00DD61B4">
      <w:pPr>
        <w:pStyle w:val="Titolo3"/>
      </w:pPr>
      <w:bookmarkStart w:id="1" w:name="_heading=h.30j0zll" w:colFirst="0" w:colLast="0"/>
      <w:bookmarkEnd w:id="1"/>
      <w:r>
        <w:t>Introduction</w:t>
      </w:r>
    </w:p>
    <w:tbl>
      <w:tblPr>
        <w:tblStyle w:val="ac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29"/>
        <w:gridCol w:w="3960"/>
        <w:gridCol w:w="720"/>
        <w:gridCol w:w="1050"/>
        <w:gridCol w:w="1035"/>
        <w:gridCol w:w="735"/>
      </w:tblGrid>
      <w:tr w:rsidR="009206BF" w14:paraId="255A0C42" w14:textId="77777777">
        <w:tc>
          <w:tcPr>
            <w:tcW w:w="15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26111" w14:textId="0ACD57DC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name</w:t>
            </w:r>
          </w:p>
        </w:tc>
        <w:tc>
          <w:tcPr>
            <w:tcW w:w="3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2BA9E" w14:textId="77777777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Pompea Attili 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E1989" w14:textId="2F3CF897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Age</w:t>
            </w:r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68A52" w14:textId="77777777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09C10" w14:textId="77777777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Weight </w:t>
            </w:r>
          </w:p>
          <w:p w14:paraId="1713A29C" w14:textId="3FFFEC1A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height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1E8FA" w14:textId="77777777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  <w:p w14:paraId="4C63A266" w14:textId="77777777" w:rsidR="009206BF" w:rsidRDefault="009206BF" w:rsidP="0092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1,64</w:t>
            </w:r>
          </w:p>
        </w:tc>
      </w:tr>
      <w:tr w:rsidR="009206BF" w14:paraId="5DADAA45" w14:textId="77777777">
        <w:trPr>
          <w:trHeight w:val="420"/>
        </w:trPr>
        <w:tc>
          <w:tcPr>
            <w:tcW w:w="9029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5034D" w14:textId="77777777" w:rsidR="00DD61B4" w:rsidRP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 w:rsidRPr="00DD61B4">
              <w:rPr>
                <w:color w:val="000000"/>
                <w:sz w:val="24"/>
                <w:szCs w:val="24"/>
              </w:rPr>
              <w:t xml:space="preserve">Arrives at the ED accompanied by ambulance  for presyncope and dyspnoea. </w:t>
            </w:r>
          </w:p>
          <w:p w14:paraId="4E5C6515" w14:textId="39EDA63E" w:rsidR="00DD61B4" w:rsidRP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Ambulace’s </w:t>
            </w:r>
            <w:r w:rsidRPr="00DD61B4">
              <w:rPr>
                <w:color w:val="000000"/>
                <w:sz w:val="24"/>
                <w:szCs w:val="24"/>
              </w:rPr>
              <w:t xml:space="preserve">ECG  sinus tachycardia with BBDx. </w:t>
            </w:r>
          </w:p>
          <w:p w14:paraId="499EB4BD" w14:textId="2AAA8F69" w:rsidR="00DD61B4" w:rsidRP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 w:rsidRPr="00DD61B4">
              <w:rPr>
                <w:color w:val="000000"/>
                <w:sz w:val="24"/>
                <w:szCs w:val="24"/>
              </w:rPr>
              <w:t xml:space="preserve">In </w:t>
            </w:r>
            <w:r>
              <w:rPr>
                <w:color w:val="000000"/>
                <w:sz w:val="24"/>
                <w:szCs w:val="24"/>
              </w:rPr>
              <w:t xml:space="preserve">ED </w:t>
            </w:r>
            <w:r w:rsidRPr="00DD61B4">
              <w:rPr>
                <w:color w:val="000000"/>
                <w:sz w:val="24"/>
                <w:szCs w:val="24"/>
              </w:rPr>
              <w:t>diaphoretic, dyspnoea and tachypnoea.</w:t>
            </w:r>
          </w:p>
          <w:p w14:paraId="688895E4" w14:textId="77777777" w:rsidR="00DD61B4" w:rsidRP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14:paraId="09ECD4D5" w14:textId="45B7860D" w:rsidR="009206BF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 w:rsidRPr="00DD61B4">
              <w:rPr>
                <w:color w:val="000000"/>
                <w:sz w:val="24"/>
                <w:szCs w:val="24"/>
              </w:rPr>
              <w:t>remote pathological history: on EP pill therapy, recent paucisymptomatic SARS-CoV-2 infection.</w:t>
            </w:r>
          </w:p>
        </w:tc>
      </w:tr>
    </w:tbl>
    <w:p w14:paraId="06570364" w14:textId="77777777" w:rsidR="00DD61B4" w:rsidRDefault="00DD61B4" w:rsidP="00DD61B4">
      <w:pPr>
        <w:pStyle w:val="Titolo3"/>
      </w:pPr>
      <w:bookmarkStart w:id="2" w:name="_heading=h.1fob9te" w:colFirst="0" w:colLast="0"/>
      <w:bookmarkEnd w:id="2"/>
      <w:r w:rsidRPr="00EE5E43">
        <w:t>Setting the scene</w:t>
      </w:r>
    </w:p>
    <w:tbl>
      <w:tblPr>
        <w:tblStyle w:val="ad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0"/>
        <w:gridCol w:w="5790"/>
      </w:tblGrid>
      <w:tr w:rsidR="00DD61B4" w14:paraId="58AFAA06" w14:textId="77777777">
        <w:tc>
          <w:tcPr>
            <w:tcW w:w="32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50D01" w14:textId="0926C9A6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room</w:t>
            </w:r>
          </w:p>
        </w:tc>
        <w:tc>
          <w:tcPr>
            <w:tcW w:w="5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085F4" w14:textId="55453946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Shock room</w:t>
            </w:r>
          </w:p>
        </w:tc>
      </w:tr>
      <w:tr w:rsidR="00DD61B4" w14:paraId="6470FA31" w14:textId="77777777">
        <w:tc>
          <w:tcPr>
            <w:tcW w:w="32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A847D" w14:textId="019C65B4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E5E43">
              <w:rPr>
                <w:color w:val="000000"/>
              </w:rPr>
              <w:t>Necessary equipment</w:t>
            </w:r>
          </w:p>
        </w:tc>
        <w:tc>
          <w:tcPr>
            <w:tcW w:w="5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9A739" w14:textId="72AC919C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yellow"/>
              </w:rPr>
            </w:pPr>
            <w:r w:rsidRPr="00EE5E43">
              <w:rPr>
                <w:color w:val="000000"/>
              </w:rPr>
              <w:t>Emergency trolley equipment,</w:t>
            </w:r>
            <w:r>
              <w:rPr>
                <w:color w:val="000000"/>
              </w:rPr>
              <w:t>,</w:t>
            </w:r>
            <w:r w:rsidRPr="00EE5E43">
              <w:rPr>
                <w:color w:val="000000"/>
              </w:rPr>
              <w:t xml:space="preserve"> O2 masks, tubes, ACLS drugs, laryngoscope</w:t>
            </w:r>
          </w:p>
        </w:tc>
      </w:tr>
      <w:tr w:rsidR="00DD61B4" w14:paraId="54F69F8C" w14:textId="77777777">
        <w:tc>
          <w:tcPr>
            <w:tcW w:w="32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B0463" w14:textId="7C9D82A4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Make Up / mannequin’s Moulage  </w:t>
            </w:r>
          </w:p>
        </w:tc>
        <w:tc>
          <w:tcPr>
            <w:tcW w:w="5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43AF5" w14:textId="183A9A80" w:rsidR="00DD61B4" w:rsidRDefault="00DD61B4" w:rsidP="00DD61B4">
            <w:pPr>
              <w:tabs>
                <w:tab w:val="left" w:pos="973"/>
              </w:tabs>
              <w:rPr>
                <w:highlight w:val="yellow"/>
              </w:rPr>
            </w:pPr>
            <w:r w:rsidRPr="00EE5E43">
              <w:t xml:space="preserve">Cold sweat, </w:t>
            </w:r>
          </w:p>
        </w:tc>
      </w:tr>
      <w:tr w:rsidR="00600B82" w14:paraId="752160E5" w14:textId="77777777">
        <w:tc>
          <w:tcPr>
            <w:tcW w:w="32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38FD5" w14:textId="30A2A1C2" w:rsidR="00600B82" w:rsidRDefault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E5E43">
              <w:rPr>
                <w:color w:val="000000"/>
              </w:rPr>
              <w:t>Additional staff</w:t>
            </w:r>
          </w:p>
        </w:tc>
        <w:tc>
          <w:tcPr>
            <w:tcW w:w="5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1AD47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D61B4" w14:paraId="6EE24869" w14:textId="77777777">
        <w:tc>
          <w:tcPr>
            <w:tcW w:w="32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F24CF" w14:textId="5B22B882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E5E43">
              <w:rPr>
                <w:color w:val="000000"/>
              </w:rPr>
              <w:t>Consultants' mobile phone number</w:t>
            </w:r>
          </w:p>
        </w:tc>
        <w:tc>
          <w:tcPr>
            <w:tcW w:w="5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3D72A" w14:textId="3EED842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E5E43">
              <w:rPr>
                <w:color w:val="000000"/>
                <w:highlight w:val="yellow"/>
              </w:rPr>
              <w:t>to be evaluated</w:t>
            </w:r>
          </w:p>
        </w:tc>
      </w:tr>
    </w:tbl>
    <w:p w14:paraId="7A00E265" w14:textId="77777777" w:rsidR="00600B82" w:rsidRDefault="00600B82">
      <w:pPr>
        <w:pStyle w:val="Titolo3"/>
      </w:pPr>
      <w:bookmarkStart w:id="3" w:name="_heading=h.3znysh7" w:colFirst="0" w:colLast="0"/>
      <w:bookmarkEnd w:id="3"/>
    </w:p>
    <w:p w14:paraId="0EFA3F72" w14:textId="77777777" w:rsidR="00600B82" w:rsidRDefault="00600B82">
      <w:pPr>
        <w:pBdr>
          <w:top w:val="nil"/>
          <w:left w:val="nil"/>
          <w:bottom w:val="nil"/>
          <w:right w:val="nil"/>
          <w:between w:val="nil"/>
        </w:pBdr>
      </w:pPr>
    </w:p>
    <w:p w14:paraId="3160AA8B" w14:textId="77777777" w:rsidR="00600B82" w:rsidRDefault="00600B82">
      <w:pPr>
        <w:pBdr>
          <w:top w:val="nil"/>
          <w:left w:val="nil"/>
          <w:bottom w:val="nil"/>
          <w:right w:val="nil"/>
          <w:between w:val="nil"/>
        </w:pBdr>
      </w:pPr>
    </w:p>
    <w:p w14:paraId="647B5DD3" w14:textId="77777777" w:rsidR="00600B82" w:rsidRDefault="00600B82">
      <w:pPr>
        <w:pBdr>
          <w:top w:val="nil"/>
          <w:left w:val="nil"/>
          <w:bottom w:val="nil"/>
          <w:right w:val="nil"/>
          <w:between w:val="nil"/>
        </w:pBdr>
      </w:pPr>
    </w:p>
    <w:p w14:paraId="6BCB64DB" w14:textId="77777777" w:rsidR="00600B82" w:rsidRDefault="00600B8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4E91367" w14:textId="77777777" w:rsidR="00600B82" w:rsidRDefault="00600B8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F21B93A" w14:textId="77777777" w:rsidR="00DD61B4" w:rsidRDefault="00DD61B4" w:rsidP="00DD61B4">
      <w:pPr>
        <w:pStyle w:val="Titolo3"/>
      </w:pPr>
      <w:r w:rsidRPr="00B955D8">
        <w:t>Initial simulator setup</w:t>
      </w:r>
    </w:p>
    <w:tbl>
      <w:tblPr>
        <w:tblStyle w:val="ae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2025"/>
        <w:gridCol w:w="6045"/>
      </w:tblGrid>
      <w:tr w:rsidR="00DD61B4" w14:paraId="2A9F3998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91565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69FA1" w14:textId="64982D5E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Tipe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6B874" w14:textId="5B6360FE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Trauma Hal uomo</w:t>
            </w:r>
          </w:p>
        </w:tc>
      </w:tr>
      <w:tr w:rsidR="00DD61B4" w14:paraId="7183EED9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154EF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43110" w14:textId="4F069499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Posizion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AFD4B" w14:textId="094C7CF9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supine</w:t>
            </w:r>
          </w:p>
        </w:tc>
      </w:tr>
      <w:tr w:rsidR="00DD61B4" w14:paraId="12629BAA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EFB68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FB94B" w14:textId="129ABFA0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Consciousness state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45D78" w14:textId="45B029B8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AVPU: A, GCS 15</w:t>
            </w:r>
          </w:p>
        </w:tc>
      </w:tr>
      <w:tr w:rsidR="00DD61B4" w14:paraId="48B72FAA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A7EC7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E9713" w14:textId="560EB143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Airways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67445" w14:textId="528676F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Pervie</w:t>
            </w:r>
          </w:p>
        </w:tc>
      </w:tr>
      <w:tr w:rsidR="00DD61B4" w14:paraId="70276F5B" w14:textId="77777777">
        <w:trPr>
          <w:trHeight w:val="420"/>
        </w:trPr>
        <w:tc>
          <w:tcPr>
            <w:tcW w:w="29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C7A3B" w14:textId="6D4582B9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eyes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9EB60" w14:textId="1AA3A63E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open</w:t>
            </w:r>
          </w:p>
        </w:tc>
      </w:tr>
      <w:tr w:rsidR="00DD61B4" w14:paraId="42CD0E02" w14:textId="77777777">
        <w:trPr>
          <w:trHeight w:val="320"/>
        </w:trPr>
        <w:tc>
          <w:tcPr>
            <w:tcW w:w="29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D9F1C" w14:textId="4D647B2E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Breathing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DC220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D61B4" w14:paraId="7B6FDADF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F2809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FBBC9" w14:textId="63E04B04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FR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3D1AD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34 atti/min</w:t>
            </w:r>
          </w:p>
        </w:tc>
      </w:tr>
      <w:tr w:rsidR="00DD61B4" w14:paraId="1EB03944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C94FA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BE6F5" w14:textId="6897759C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Breathing tipe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7F7F5" w14:textId="11734BD1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tachypnea</w:t>
            </w:r>
          </w:p>
        </w:tc>
      </w:tr>
      <w:tr w:rsidR="00DD61B4" w14:paraId="4C79ACC8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1A637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274E2" w14:textId="16FFD66C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Chest expansion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AC0F7" w14:textId="00C1DB36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Bilateral and symmetrical</w:t>
            </w:r>
          </w:p>
        </w:tc>
      </w:tr>
      <w:tr w:rsidR="00600B82" w14:paraId="6ACE78CC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64174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A0651" w14:textId="037EEE56" w:rsidR="00600B82" w:rsidRDefault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D61B4">
              <w:rPr>
                <w:color w:val="000000"/>
              </w:rPr>
              <w:t>expiratory noises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0F89D" w14:textId="473ED332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no</w:t>
            </w:r>
            <w:r w:rsidR="00DD61B4">
              <w:rPr>
                <w:color w:val="000000"/>
              </w:rPr>
              <w:t>ne</w:t>
            </w:r>
          </w:p>
        </w:tc>
      </w:tr>
      <w:tr w:rsidR="00600B82" w14:paraId="592CB018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D1B2E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86AEF" w14:textId="097E9395" w:rsidR="00600B82" w:rsidRDefault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cyanosis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B27A4" w14:textId="352B8014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no</w:t>
            </w:r>
            <w:r w:rsidR="00DD61B4">
              <w:rPr>
                <w:color w:val="000000"/>
              </w:rPr>
              <w:t>ne</w:t>
            </w:r>
          </w:p>
        </w:tc>
      </w:tr>
      <w:tr w:rsidR="00600B82" w14:paraId="5879A3A8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C69AE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EED56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% SpO2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3CDC4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90 in AA </w:t>
            </w:r>
          </w:p>
        </w:tc>
      </w:tr>
      <w:tr w:rsidR="00600B82" w14:paraId="6D7B26E2" w14:textId="77777777">
        <w:trPr>
          <w:trHeight w:val="280"/>
        </w:trPr>
        <w:tc>
          <w:tcPr>
            <w:tcW w:w="29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83A7F" w14:textId="6EF31DF5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Cardiovascolar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90B80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00B82" w14:paraId="14E1E5F7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F8FD5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DAF3A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FC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81D89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120 bpm</w:t>
            </w:r>
          </w:p>
        </w:tc>
      </w:tr>
      <w:tr w:rsidR="00600B82" w14:paraId="38B5732E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FFC5D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14823" w14:textId="182F82DE" w:rsidR="00600B82" w:rsidRDefault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Rhythm type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94414" w14:textId="5BB7D52D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RS</w:t>
            </w:r>
            <w:r w:rsidR="007C35B6">
              <w:rPr>
                <w:color w:val="000000"/>
              </w:rPr>
              <w:t xml:space="preserve"> </w:t>
            </w:r>
            <w:r w:rsidR="00123D08">
              <w:rPr>
                <w:color w:val="000000"/>
              </w:rPr>
              <w:t>BBdx</w:t>
            </w:r>
          </w:p>
        </w:tc>
      </w:tr>
      <w:tr w:rsidR="00600B82" w14:paraId="3BCF4912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0833B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727E8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PA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2AEF8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60/40 mmHg</w:t>
            </w:r>
          </w:p>
        </w:tc>
      </w:tr>
      <w:tr w:rsidR="00600B82" w14:paraId="2FBC09B9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5584C" w14:textId="6E9E1F77" w:rsidR="00600B82" w:rsidRDefault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other</w:t>
            </w: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921D1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EO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E6CFA" w14:textId="77777777" w:rsidR="00DD61B4" w:rsidRP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 w:rsidRPr="00DD61B4">
              <w:rPr>
                <w:color w:val="000000"/>
              </w:rPr>
              <w:t xml:space="preserve">Jugulars not visible. At thorax MV reduced but present, paraphonic tones, abdomen treatable. </w:t>
            </w:r>
          </w:p>
          <w:p w14:paraId="1BF20BD1" w14:textId="41862197" w:rsidR="00600B82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D61B4">
              <w:rPr>
                <w:color w:val="000000"/>
              </w:rPr>
              <w:t xml:space="preserve">At </w:t>
            </w:r>
            <w:r>
              <w:rPr>
                <w:color w:val="000000"/>
              </w:rPr>
              <w:t>lower limbs</w:t>
            </w:r>
            <w:r w:rsidRPr="00DD61B4">
              <w:rPr>
                <w:color w:val="000000"/>
              </w:rPr>
              <w:t xml:space="preserve"> cyanotic marbling, no oedema (complains of pain in the left calf).</w:t>
            </w:r>
          </w:p>
        </w:tc>
      </w:tr>
    </w:tbl>
    <w:p w14:paraId="5BCDCBE8" w14:textId="00315D07" w:rsidR="00600B82" w:rsidRDefault="00000000">
      <w:pPr>
        <w:pStyle w:val="Titolo3"/>
      </w:pPr>
      <w:bookmarkStart w:id="4" w:name="_heading=h.2et92p0" w:colFirst="0" w:colLast="0"/>
      <w:bookmarkEnd w:id="4"/>
      <w:r>
        <w:t xml:space="preserve">Setup </w:t>
      </w:r>
      <w:r w:rsidR="00DD61B4">
        <w:t>cardiac arrest</w:t>
      </w:r>
    </w:p>
    <w:tbl>
      <w:tblPr>
        <w:tblStyle w:val="af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2025"/>
        <w:gridCol w:w="6045"/>
      </w:tblGrid>
      <w:tr w:rsidR="00DD61B4" w14:paraId="21522D64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EAE1D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A8B24" w14:textId="552D61C0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Consciousness state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8C09E" w14:textId="69A6E12B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AVPU: U</w:t>
            </w:r>
          </w:p>
        </w:tc>
      </w:tr>
      <w:tr w:rsidR="00DD61B4" w14:paraId="3E87C445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40D72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4D07D" w14:textId="58DEA093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Airways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F31D6" w14:textId="2BA56490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Pervie</w:t>
            </w:r>
          </w:p>
        </w:tc>
      </w:tr>
      <w:tr w:rsidR="00600B82" w14:paraId="54DBE528" w14:textId="77777777">
        <w:trPr>
          <w:trHeight w:val="320"/>
        </w:trPr>
        <w:tc>
          <w:tcPr>
            <w:tcW w:w="29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AFEA9" w14:textId="62C51563" w:rsidR="00600B82" w:rsidRDefault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Breathing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8582F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D61B4" w14:paraId="39125A54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30075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54294" w14:textId="7512F93F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FR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7D27A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D61B4" w14:paraId="69FAE159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01159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64C17" w14:textId="791A104F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Breathing tipe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1D024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D61B4" w14:paraId="19DAA85C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06260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AC1BC" w14:textId="656CAE12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cyanosis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72BDD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sì</w:t>
            </w:r>
          </w:p>
        </w:tc>
      </w:tr>
      <w:tr w:rsidR="00600B82" w14:paraId="1A655EF9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99AA0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DD7B8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% SpO2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9A7C1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00B82" w14:paraId="0BF7DFB5" w14:textId="77777777">
        <w:trPr>
          <w:trHeight w:val="280"/>
        </w:trPr>
        <w:tc>
          <w:tcPr>
            <w:tcW w:w="29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9315A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Cardiovascolare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71AB2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00B82" w14:paraId="016B9FE1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DC958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1FD5A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FC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12B00" w14:textId="5F451AF1" w:rsidR="00600B82" w:rsidRDefault="00C02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120</w:t>
            </w:r>
            <w:r w:rsidR="00123D08">
              <w:rPr>
                <w:color w:val="000000"/>
              </w:rPr>
              <w:t>-&gt; 30</w:t>
            </w:r>
          </w:p>
        </w:tc>
      </w:tr>
      <w:tr w:rsidR="00600B82" w14:paraId="3420029F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13E67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3A9B9" w14:textId="582FDB90" w:rsidR="00600B82" w:rsidRDefault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Rhythm type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2D4F1" w14:textId="3789B9C1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PEA</w:t>
            </w:r>
            <w:r w:rsidR="00DD61B4">
              <w:rPr>
                <w:color w:val="000000"/>
              </w:rPr>
              <w:t xml:space="preserve"> BBDX </w:t>
            </w:r>
          </w:p>
        </w:tc>
      </w:tr>
      <w:tr w:rsidR="00600B82" w14:paraId="4910CE7F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1607B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F3CE6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PA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04B2E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00/00 mmHg</w:t>
            </w:r>
          </w:p>
        </w:tc>
      </w:tr>
    </w:tbl>
    <w:p w14:paraId="229F98A6" w14:textId="77777777" w:rsidR="00600B82" w:rsidRDefault="00000000">
      <w:pPr>
        <w:pStyle w:val="Titolo3"/>
      </w:pPr>
      <w:bookmarkStart w:id="5" w:name="_heading=h.tyjcwt" w:colFirst="0" w:colLast="0"/>
      <w:bookmarkEnd w:id="5"/>
      <w:r>
        <w:t>Setup ROSC</w:t>
      </w:r>
    </w:p>
    <w:tbl>
      <w:tblPr>
        <w:tblStyle w:val="af0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2025"/>
        <w:gridCol w:w="6045"/>
      </w:tblGrid>
      <w:tr w:rsidR="00DD61B4" w14:paraId="0905DAA8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CE3E4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F7EBD" w14:textId="0621E618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Consciousness state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DFB7E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AVPU: U</w:t>
            </w:r>
          </w:p>
        </w:tc>
      </w:tr>
      <w:tr w:rsidR="00DD61B4" w14:paraId="35DAD247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21641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C906F" w14:textId="4B467243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Airways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DBD7B" w14:textId="4E0D2186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secretions</w:t>
            </w:r>
          </w:p>
        </w:tc>
      </w:tr>
      <w:tr w:rsidR="00DD61B4" w14:paraId="6A47FEA9" w14:textId="77777777">
        <w:trPr>
          <w:trHeight w:val="420"/>
        </w:trPr>
        <w:tc>
          <w:tcPr>
            <w:tcW w:w="29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1C948" w14:textId="0B5DF7FD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eyes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3A0AD" w14:textId="19D3CF8D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Closed</w:t>
            </w:r>
          </w:p>
        </w:tc>
      </w:tr>
      <w:tr w:rsidR="00DD61B4" w14:paraId="45F34BED" w14:textId="77777777">
        <w:trPr>
          <w:trHeight w:val="320"/>
        </w:trPr>
        <w:tc>
          <w:tcPr>
            <w:tcW w:w="29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FD781" w14:textId="16C6216C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Breathing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B4C1A" w14:textId="77777777" w:rsidR="00DD61B4" w:rsidRDefault="00DD61B4" w:rsidP="00DD6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00B82" w14:paraId="3C8FBDA7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48BB5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0529B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FR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DD275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24 atti/min</w:t>
            </w:r>
          </w:p>
        </w:tc>
      </w:tr>
      <w:tr w:rsidR="00311F1B" w14:paraId="5219C0C7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B7FC3" w14:textId="77777777" w:rsidR="00311F1B" w:rsidRDefault="00311F1B" w:rsidP="00311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162B6" w14:textId="453A398F" w:rsidR="00311F1B" w:rsidRDefault="00311F1B" w:rsidP="00311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Breathing tipe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4B828" w14:textId="77777777" w:rsidR="00311F1B" w:rsidRDefault="00311F1B" w:rsidP="00311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311F1B" w14:paraId="4C3BC311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581DD" w14:textId="77777777" w:rsidR="00311F1B" w:rsidRDefault="00311F1B" w:rsidP="00311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3C086" w14:textId="6A7628BE" w:rsidR="00311F1B" w:rsidRDefault="00311F1B" w:rsidP="00311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Chest expansion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D81DD" w14:textId="7BE78413" w:rsidR="00311F1B" w:rsidRDefault="00311F1B" w:rsidP="00311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Bilateral and symmetrical</w:t>
            </w:r>
          </w:p>
        </w:tc>
      </w:tr>
      <w:tr w:rsidR="00600B82" w14:paraId="28A718E9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4E6BA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44A7B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% SpO2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A3384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96 in O2</w:t>
            </w:r>
          </w:p>
        </w:tc>
      </w:tr>
      <w:tr w:rsidR="00600B82" w14:paraId="216E3495" w14:textId="77777777">
        <w:trPr>
          <w:trHeight w:val="280"/>
        </w:trPr>
        <w:tc>
          <w:tcPr>
            <w:tcW w:w="29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360D6" w14:textId="063C3F08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Cardiovascolar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6C271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00B82" w14:paraId="04C1F75D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3EF34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C64C7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FC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2D352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600B82" w14:paraId="2CC7C26E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B66F4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97303" w14:textId="5CCCE984" w:rsidR="00600B82" w:rsidRDefault="00311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Rhythm type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E01CD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RS</w:t>
            </w:r>
          </w:p>
        </w:tc>
      </w:tr>
      <w:tr w:rsidR="00600B82" w14:paraId="307FF0FC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ACF34" w14:textId="77777777" w:rsidR="00600B82" w:rsidRDefault="0060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BBE2E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PA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BBEB5" w14:textId="77777777" w:rsidR="00600B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70/30 mmHg</w:t>
            </w:r>
          </w:p>
        </w:tc>
      </w:tr>
      <w:tr w:rsidR="00123D08" w14:paraId="086FEB91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E6E20" w14:textId="77777777" w:rsidR="00123D08" w:rsidRDefault="00123D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38A27" w14:textId="3DF5771C" w:rsidR="00C02E9C" w:rsidRPr="00C02E9C" w:rsidRDefault="00C02E9C" w:rsidP="00C02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other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0C59D" w14:textId="77777777" w:rsidR="00123D08" w:rsidRDefault="00123D08" w:rsidP="00123D08">
            <w:r>
              <w:t xml:space="preserve">EtCO2 50 </w:t>
            </w:r>
          </w:p>
          <w:p w14:paraId="2639E6C9" w14:textId="48144353" w:rsidR="00123D08" w:rsidRDefault="00123D08" w:rsidP="00123D08">
            <w:r>
              <w:t xml:space="preserve">ECG 12 </w:t>
            </w:r>
            <w:r w:rsidR="00311F1B">
              <w:t xml:space="preserve">BBDx </w:t>
            </w:r>
          </w:p>
          <w:p w14:paraId="4897F3C7" w14:textId="77777777" w:rsidR="00123D08" w:rsidRDefault="00123D08" w:rsidP="00311F1B">
            <w:pPr>
              <w:rPr>
                <w:color w:val="000000"/>
              </w:rPr>
            </w:pPr>
          </w:p>
        </w:tc>
      </w:tr>
    </w:tbl>
    <w:p w14:paraId="77A99D04" w14:textId="77777777" w:rsidR="00600B82" w:rsidRDefault="00600B82">
      <w:pPr>
        <w:pStyle w:val="Titolo3"/>
      </w:pPr>
    </w:p>
    <w:p w14:paraId="3F67A1E5" w14:textId="77777777" w:rsid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color w:val="434343"/>
          <w:sz w:val="28"/>
          <w:szCs w:val="28"/>
        </w:rPr>
      </w:pPr>
      <w:r w:rsidRPr="006F21C3">
        <w:rPr>
          <w:color w:val="434343"/>
          <w:sz w:val="28"/>
          <w:szCs w:val="28"/>
        </w:rPr>
        <w:t>Running the simulation</w:t>
      </w:r>
    </w:p>
    <w:p w14:paraId="1B973873" w14:textId="77777777" w:rsidR="00311F1B" w:rsidRDefault="00311F1B">
      <w:pPr>
        <w:pBdr>
          <w:top w:val="nil"/>
          <w:left w:val="nil"/>
          <w:bottom w:val="nil"/>
          <w:right w:val="nil"/>
          <w:between w:val="nil"/>
        </w:pBdr>
      </w:pPr>
    </w:p>
    <w:p w14:paraId="21F116A5" w14:textId="77777777" w:rsidR="00311F1B" w:rsidRDefault="00311F1B" w:rsidP="00311F1B">
      <w:pPr>
        <w:pBdr>
          <w:top w:val="nil"/>
          <w:left w:val="nil"/>
          <w:bottom w:val="nil"/>
          <w:right w:val="nil"/>
          <w:between w:val="nil"/>
        </w:pBdr>
      </w:pPr>
      <w:r w:rsidRPr="00311F1B">
        <w:t>Code red: impaired vital functions</w:t>
      </w:r>
    </w:p>
    <w:p w14:paraId="3A526D7B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311F1B">
        <w:rPr>
          <w:color w:val="000000"/>
        </w:rPr>
        <w:t>- Multi-parameter monitoring and ECG trace analysis</w:t>
      </w:r>
    </w:p>
    <w:p w14:paraId="073ED2FE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311F1B">
        <w:rPr>
          <w:color w:val="000000"/>
        </w:rPr>
        <w:t>- Request EEC, EGA and peripheral venous access</w:t>
      </w:r>
    </w:p>
    <w:p w14:paraId="1030FC72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311F1B">
        <w:rPr>
          <w:color w:val="000000"/>
        </w:rPr>
        <w:t xml:space="preserve">- After monitoring placement patient suddenly becomes unresponsive to wide complex PEA </w:t>
      </w:r>
      <w:r w:rsidRPr="00311F1B">
        <w:rPr>
          <w:color w:val="000000"/>
        </w:rPr>
        <w:lastRenderedPageBreak/>
        <w:t>monitor</w:t>
      </w:r>
    </w:p>
    <w:p w14:paraId="42514E4C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311F1B">
        <w:rPr>
          <w:color w:val="000000"/>
        </w:rPr>
        <w:t>- PEA recognition and management according to cardiac arrest algorithm with non-shockable rhythm + recognition and treatment of reversible cause</w:t>
      </w:r>
    </w:p>
    <w:p w14:paraId="44358BE1" w14:textId="44AE375E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311F1B">
        <w:rPr>
          <w:color w:val="000000"/>
        </w:rPr>
        <w:t xml:space="preserve">- </w:t>
      </w:r>
      <w:r>
        <w:rPr>
          <w:color w:val="000000"/>
        </w:rPr>
        <w:t>resusitation</w:t>
      </w:r>
      <w:r w:rsidRPr="00311F1B">
        <w:rPr>
          <w:color w:val="000000"/>
        </w:rPr>
        <w:t xml:space="preserve"> at 3rd cycle if EP recognition and thrombolytic initiation</w:t>
      </w:r>
    </w:p>
    <w:p w14:paraId="77B2A15F" w14:textId="55442183" w:rsidR="00600B82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  <w:r w:rsidRPr="00311F1B">
        <w:rPr>
          <w:color w:val="000000"/>
        </w:rPr>
        <w:t>- ROSC management - O2/airway, hypotension, CT control.</w:t>
      </w:r>
    </w:p>
    <w:p w14:paraId="06081289" w14:textId="77777777" w:rsidR="00311F1B" w:rsidRDefault="00311F1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</w:p>
    <w:p w14:paraId="52A93DD9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  <w:r w:rsidRPr="00311F1B">
        <w:rPr>
          <w:b/>
          <w:color w:val="000000"/>
          <w:sz w:val="24"/>
          <w:szCs w:val="24"/>
          <w:u w:val="single"/>
        </w:rPr>
        <w:t xml:space="preserve">Further considerations and joints: </w:t>
      </w:r>
    </w:p>
    <w:p w14:paraId="41B6856C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</w:p>
    <w:p w14:paraId="1229670A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4"/>
          <w:szCs w:val="24"/>
        </w:rPr>
      </w:pPr>
      <w:r w:rsidRPr="00311F1B">
        <w:rPr>
          <w:bCs/>
          <w:color w:val="000000"/>
          <w:sz w:val="24"/>
          <w:szCs w:val="24"/>
        </w:rPr>
        <w:t>● At bradiPEA monitor with wide complexes, manual pulse absent → must initiate CPR.</w:t>
      </w:r>
    </w:p>
    <w:p w14:paraId="5962A633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4"/>
          <w:szCs w:val="24"/>
        </w:rPr>
      </w:pPr>
    </w:p>
    <w:p w14:paraId="388EDBE1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4"/>
          <w:szCs w:val="24"/>
        </w:rPr>
      </w:pPr>
      <w:r w:rsidRPr="00311F1B">
        <w:rPr>
          <w:bCs/>
          <w:color w:val="000000"/>
          <w:sz w:val="24"/>
          <w:szCs w:val="24"/>
        </w:rPr>
        <w:t>● If they do not start CPR/ if they do not perform high quality CPR → asystole</w:t>
      </w:r>
    </w:p>
    <w:p w14:paraId="5B96090C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4"/>
          <w:szCs w:val="24"/>
        </w:rPr>
      </w:pPr>
    </w:p>
    <w:p w14:paraId="25E6080C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4"/>
          <w:szCs w:val="24"/>
        </w:rPr>
      </w:pPr>
      <w:r w:rsidRPr="00311F1B">
        <w:rPr>
          <w:bCs/>
          <w:color w:val="000000"/>
          <w:sz w:val="24"/>
          <w:szCs w:val="24"/>
        </w:rPr>
        <w:t>● If they do not discuss reversible causes of arrest/ if they do not recognise and treat EP → asystole</w:t>
      </w:r>
    </w:p>
    <w:p w14:paraId="04CF836A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4"/>
          <w:szCs w:val="24"/>
        </w:rPr>
      </w:pPr>
    </w:p>
    <w:p w14:paraId="21185D57" w14:textId="6720D3B7" w:rsidR="00600B82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Cs/>
        </w:rPr>
      </w:pPr>
      <w:r w:rsidRPr="00311F1B">
        <w:rPr>
          <w:bCs/>
          <w:color w:val="000000"/>
          <w:sz w:val="24"/>
          <w:szCs w:val="24"/>
        </w:rPr>
        <w:t xml:space="preserve">● If they use cardiac POCUS → no activity, acute </w:t>
      </w:r>
      <w:r w:rsidRPr="00311F1B">
        <w:rPr>
          <w:bCs/>
          <w:color w:val="000000"/>
          <w:sz w:val="24"/>
          <w:szCs w:val="24"/>
        </w:rPr>
        <w:t>right ventricle</w:t>
      </w:r>
    </w:p>
    <w:p w14:paraId="3EC18B07" w14:textId="77777777" w:rsidR="00600B82" w:rsidRDefault="00600B82">
      <w:pPr>
        <w:pBdr>
          <w:top w:val="nil"/>
          <w:left w:val="nil"/>
          <w:bottom w:val="nil"/>
          <w:right w:val="nil"/>
          <w:between w:val="nil"/>
        </w:pBdr>
      </w:pPr>
    </w:p>
    <w:p w14:paraId="7289F29D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311F1B">
        <w:rPr>
          <w:b/>
        </w:rPr>
        <w:t>Step Diagnosis</w:t>
      </w:r>
    </w:p>
    <w:p w14:paraId="312D77D5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Cs/>
        </w:rPr>
      </w:pPr>
      <w:r w:rsidRPr="00311F1B">
        <w:rPr>
          <w:bCs/>
        </w:rPr>
        <w:t xml:space="preserve">Multi-parametric patient monitoring with signs of shock/syncope/dyspnoea </w:t>
      </w:r>
    </w:p>
    <w:p w14:paraId="385AF787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Cs/>
        </w:rPr>
      </w:pPr>
      <w:r w:rsidRPr="00311F1B">
        <w:rPr>
          <w:bCs/>
        </w:rPr>
        <w:t xml:space="preserve">After monitoring → PEA; whatever diagnostic action they decide to perform before monitoring e.g. CUS/ echocardio/ angio -TC → PEA </w:t>
      </w:r>
    </w:p>
    <w:p w14:paraId="14D6C505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0E511587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57B3A52C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311F1B">
        <w:rPr>
          <w:b/>
        </w:rPr>
        <w:t>Instructions to consultants</w:t>
      </w:r>
    </w:p>
    <w:p w14:paraId="21D46D9E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Cs/>
        </w:rPr>
      </w:pPr>
      <w:r w:rsidRPr="00311F1B">
        <w:rPr>
          <w:bCs/>
        </w:rPr>
        <w:t>Cardiologist: busy in haemodynamics, asks to do CT-angio when EP is suspected.</w:t>
      </w:r>
    </w:p>
    <w:p w14:paraId="6D7DF7B3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Cs/>
        </w:rPr>
      </w:pPr>
    </w:p>
    <w:p w14:paraId="14947BCD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Cs/>
        </w:rPr>
      </w:pPr>
      <w:r w:rsidRPr="00311F1B">
        <w:rPr>
          <w:bCs/>
        </w:rPr>
        <w:t xml:space="preserve">Anaesthetist: responds annoyed that he has all the resuscitation to manage and arrives as soon as he can. </w:t>
      </w:r>
    </w:p>
    <w:p w14:paraId="1F5E1EFF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Cs/>
        </w:rPr>
      </w:pPr>
    </w:p>
    <w:p w14:paraId="1A809926" w14:textId="4FD4F285" w:rsidR="00600B82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Cs/>
        </w:rPr>
      </w:pPr>
      <w:r w:rsidRPr="00311F1B">
        <w:rPr>
          <w:bCs/>
        </w:rPr>
        <w:t xml:space="preserve">ECMO team: candidate patient, they suggest getting Lucas and doing EGA, consultant is on his way to the </w:t>
      </w:r>
      <w:r w:rsidRPr="00311F1B">
        <w:rPr>
          <w:bCs/>
        </w:rPr>
        <w:t>ED</w:t>
      </w:r>
      <w:r w:rsidRPr="00311F1B">
        <w:rPr>
          <w:bCs/>
        </w:rPr>
        <w:t xml:space="preserve"> to take the patient.</w:t>
      </w:r>
    </w:p>
    <w:p w14:paraId="4473855F" w14:textId="77777777" w:rsid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DD58D32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311F1B">
        <w:rPr>
          <w:b/>
          <w:color w:val="000000"/>
          <w:sz w:val="28"/>
          <w:szCs w:val="28"/>
        </w:rPr>
        <w:t>Diagnostics available:</w:t>
      </w:r>
    </w:p>
    <w:p w14:paraId="249680AC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</w:rPr>
      </w:pPr>
      <w:r w:rsidRPr="00311F1B">
        <w:rPr>
          <w:bCs/>
          <w:color w:val="000000"/>
        </w:rPr>
        <w:t>EEC arrive after 1 hour</w:t>
      </w:r>
    </w:p>
    <w:p w14:paraId="3CD3013B" w14:textId="77777777" w:rsidR="00311F1B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</w:rPr>
      </w:pPr>
      <w:r w:rsidRPr="00311F1B">
        <w:rPr>
          <w:bCs/>
          <w:color w:val="000000"/>
        </w:rPr>
        <w:t>ECG 118 available immediately + ECG post ROSC</w:t>
      </w:r>
    </w:p>
    <w:p w14:paraId="7F5CC7EC" w14:textId="05E2F780" w:rsidR="00600B82" w:rsidRPr="00311F1B" w:rsidRDefault="00311F1B" w:rsidP="00311F1B">
      <w:pPr>
        <w:pBdr>
          <w:top w:val="nil"/>
          <w:left w:val="nil"/>
          <w:bottom w:val="nil"/>
          <w:right w:val="nil"/>
          <w:between w:val="nil"/>
        </w:pBdr>
        <w:rPr>
          <w:bCs/>
        </w:rPr>
      </w:pPr>
      <w:r w:rsidRPr="00311F1B">
        <w:rPr>
          <w:bCs/>
          <w:color w:val="000000"/>
        </w:rPr>
        <w:t>EGA during arrest and post ROSC</w:t>
      </w:r>
    </w:p>
    <w:p w14:paraId="75E32CE5" w14:textId="77777777" w:rsidR="00600B82" w:rsidRDefault="00600B82">
      <w:pPr>
        <w:pBdr>
          <w:top w:val="nil"/>
          <w:left w:val="nil"/>
          <w:bottom w:val="nil"/>
          <w:right w:val="nil"/>
          <w:between w:val="nil"/>
        </w:pBdr>
      </w:pPr>
    </w:p>
    <w:p w14:paraId="273E41DB" w14:textId="77777777" w:rsidR="00600B82" w:rsidRDefault="00600B8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A71415B" w14:textId="77777777" w:rsidR="00600B82" w:rsidRDefault="00600B82">
      <w:pPr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</w:p>
    <w:p w14:paraId="05E50EE3" w14:textId="77777777" w:rsidR="00600B82" w:rsidRDefault="00600B82">
      <w:pPr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</w:p>
    <w:p w14:paraId="18FFE289" w14:textId="77777777" w:rsidR="00600B82" w:rsidRDefault="00600B82">
      <w:pPr>
        <w:pBdr>
          <w:top w:val="nil"/>
          <w:left w:val="nil"/>
          <w:bottom w:val="nil"/>
          <w:right w:val="nil"/>
          <w:between w:val="nil"/>
        </w:pBdr>
      </w:pPr>
    </w:p>
    <w:sectPr w:rsidR="00600B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B52E5" w14:textId="77777777" w:rsidR="00771A92" w:rsidRDefault="00771A92">
      <w:pPr>
        <w:spacing w:line="240" w:lineRule="auto"/>
      </w:pPr>
      <w:r>
        <w:separator/>
      </w:r>
    </w:p>
  </w:endnote>
  <w:endnote w:type="continuationSeparator" w:id="0">
    <w:p w14:paraId="361E07D6" w14:textId="77777777" w:rsidR="00771A92" w:rsidRDefault="00771A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E336E" w14:textId="77777777" w:rsidR="00600B82" w:rsidRDefault="00600B8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71BE8" w14:textId="77777777" w:rsidR="00600B82" w:rsidRDefault="00600B8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9A1C" w14:textId="77777777" w:rsidR="00600B82" w:rsidRDefault="00600B8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16B36" w14:textId="77777777" w:rsidR="00771A92" w:rsidRDefault="00771A92">
      <w:pPr>
        <w:spacing w:line="240" w:lineRule="auto"/>
      </w:pPr>
      <w:r>
        <w:separator/>
      </w:r>
    </w:p>
  </w:footnote>
  <w:footnote w:type="continuationSeparator" w:id="0">
    <w:p w14:paraId="26DAFDB9" w14:textId="77777777" w:rsidR="00771A92" w:rsidRDefault="00771A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EC153" w14:textId="77777777" w:rsidR="00600B82" w:rsidRDefault="00600B8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FECD7" w14:textId="77777777" w:rsidR="00600B82" w:rsidRDefault="00600B8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03866" w14:textId="77777777" w:rsidR="00600B82" w:rsidRDefault="00600B8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E2D16"/>
    <w:multiLevelType w:val="multilevel"/>
    <w:tmpl w:val="DB9ED7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73F0844"/>
    <w:multiLevelType w:val="hybridMultilevel"/>
    <w:tmpl w:val="B902FD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946130"/>
    <w:multiLevelType w:val="multilevel"/>
    <w:tmpl w:val="6D62B68E"/>
    <w:lvl w:ilvl="0">
      <w:start w:val="1"/>
      <w:numFmt w:val="bullet"/>
      <w:lvlText w:val="-"/>
      <w:lvlJc w:val="left"/>
      <w:pPr>
        <w:ind w:left="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144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16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288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360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432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04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5760" w:firstLine="6120"/>
      </w:pPr>
      <w:rPr>
        <w:rFonts w:ascii="Arial" w:eastAsia="Arial" w:hAnsi="Arial" w:cs="Arial"/>
        <w:u w:val="none"/>
      </w:rPr>
    </w:lvl>
  </w:abstractNum>
  <w:num w:numId="1" w16cid:durableId="2031755799">
    <w:abstractNumId w:val="2"/>
  </w:num>
  <w:num w:numId="2" w16cid:durableId="658464967">
    <w:abstractNumId w:val="0"/>
  </w:num>
  <w:num w:numId="3" w16cid:durableId="1485927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B82"/>
    <w:rsid w:val="00084D0B"/>
    <w:rsid w:val="00123D08"/>
    <w:rsid w:val="00311F1B"/>
    <w:rsid w:val="00600B82"/>
    <w:rsid w:val="00771A92"/>
    <w:rsid w:val="007C08E0"/>
    <w:rsid w:val="007C35B6"/>
    <w:rsid w:val="009206BF"/>
    <w:rsid w:val="00C02E9C"/>
    <w:rsid w:val="00DD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8A1F4"/>
  <w15:docId w15:val="{216FC64D-A224-4FAB-B563-A687683C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3BC1"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00" w:after="120"/>
      <w:outlineLvl w:val="0"/>
    </w:pPr>
    <w:rPr>
      <w:color w:val="000000"/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120"/>
      <w:outlineLvl w:val="1"/>
    </w:pPr>
    <w:rPr>
      <w:color w:val="000000"/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60"/>
    </w:pPr>
    <w:rPr>
      <w:color w:val="000000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4639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6391"/>
  </w:style>
  <w:style w:type="paragraph" w:styleId="Pidipagina">
    <w:name w:val="footer"/>
    <w:basedOn w:val="Normale"/>
    <w:link w:val="PidipaginaCarattere"/>
    <w:uiPriority w:val="99"/>
    <w:unhideWhenUsed/>
    <w:rsid w:val="00A4639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6391"/>
  </w:style>
  <w:style w:type="paragraph" w:styleId="Paragrafoelenco">
    <w:name w:val="List Paragraph"/>
    <w:basedOn w:val="Normale"/>
    <w:uiPriority w:val="34"/>
    <w:qFormat/>
    <w:rsid w:val="00483DED"/>
    <w:pPr>
      <w:ind w:left="720"/>
      <w:contextualSpacing/>
    </w:pPr>
  </w:style>
  <w:style w:type="table" w:customStyle="1" w:styleId="a4">
    <w:basedOn w:val="TableNormal1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C08E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C08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/VFd5OaBEB25Xw/SNwBG3hW/Wjg==">AMUW2mVtA2eimULMvf9lUKUnaql6aa7URDT0UyiwL74U3BZnTBRiy6dRnCPPotL/iR6CCmHUztwUwtlXljMDo/V97+RwrlWYfjQMW27PbMlKUHhuxeRkgc8JBgjKQgSTzMCn8EFSUtwH9aJo2dOmejEMe9IUjY0nP0ADVB+0LJUXO4g/txUmgXKick+PKUMbyMY3orWIzKI/PJj0WKGrTAQBwOp3zWEkGAV8FFZG9OnTiwrWh5cseG2SesaiCH9M7XPx41HlzIrAABBu18kIvHQ5Cmxw61BhPRk5ArjxxNvpwfc01hTY96PUvVEJoZ9vjr88Qtm9009/taHn8sF4GXNbWKzG7kWlf5csaYIqS4mdORGYcbzbczrkC3mRXyFYI1YvCifHvY91OHdyTc2M7A/2rBoxIm/r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AnnaVittadello</dc:creator>
  <cp:lastModifiedBy>anna vittadello</cp:lastModifiedBy>
  <cp:revision>3</cp:revision>
  <dcterms:created xsi:type="dcterms:W3CDTF">2024-02-11T08:48:00Z</dcterms:created>
  <dcterms:modified xsi:type="dcterms:W3CDTF">2024-02-11T08:49:00Z</dcterms:modified>
</cp:coreProperties>
</file>